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A" w:rsidRDefault="00DD33BA" w:rsidP="00DD33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</w:t>
      </w:r>
      <w:r w:rsidRPr="00687B1E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687B1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87B1E">
        <w:rPr>
          <w:rFonts w:ascii="Times New Roman" w:hAnsi="Times New Roman" w:cs="Times New Roman"/>
          <w:sz w:val="24"/>
          <w:szCs w:val="24"/>
        </w:rPr>
        <w:t xml:space="preserve">.01. 2022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7B1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7B1E">
        <w:rPr>
          <w:rFonts w:ascii="Times New Roman" w:hAnsi="Times New Roman" w:cs="Times New Roman"/>
          <w:sz w:val="24"/>
          <w:szCs w:val="24"/>
        </w:rPr>
        <w:tab/>
      </w: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Ялым</w:t>
      </w: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1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Ялымского</w:t>
      </w:r>
      <w:r w:rsidRPr="00687B1E">
        <w:rPr>
          <w:rFonts w:ascii="Times New Roman" w:hAnsi="Times New Roman" w:cs="Times New Roman"/>
          <w:b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87B1E">
        <w:rPr>
          <w:rFonts w:ascii="Times New Roman" w:hAnsi="Times New Roman" w:cs="Times New Roman"/>
          <w:b/>
          <w:sz w:val="24"/>
          <w:szCs w:val="24"/>
        </w:rPr>
        <w:t xml:space="preserve">.11.2021 г.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7B1E">
        <w:rPr>
          <w:rFonts w:ascii="Times New Roman" w:hAnsi="Times New Roman" w:cs="Times New Roman"/>
          <w:b/>
          <w:sz w:val="24"/>
          <w:szCs w:val="24"/>
        </w:rPr>
        <w:t>5 «Об утверждении Порядка учета бюджетных и денежных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1E">
        <w:rPr>
          <w:rFonts w:ascii="Times New Roman" w:hAnsi="Times New Roman" w:cs="Times New Roman"/>
          <w:b/>
          <w:sz w:val="24"/>
          <w:szCs w:val="24"/>
        </w:rPr>
        <w:t xml:space="preserve">обязательств получателей 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>Ялымского</w:t>
      </w:r>
      <w:r w:rsidRPr="00687B1E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DD33BA" w:rsidRPr="00687B1E" w:rsidRDefault="00DD33BA" w:rsidP="00DD3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В соответствии со статьями 219, 219.2 Бюджетного кодекса Российской Федерации Администрация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687B1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D33BA" w:rsidRPr="00687B1E" w:rsidRDefault="00DD33BA" w:rsidP="00DD3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33BA" w:rsidRPr="00687B1E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687B1E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87B1E">
        <w:rPr>
          <w:rFonts w:ascii="Times New Roman" w:hAnsi="Times New Roman" w:cs="Times New Roman"/>
          <w:sz w:val="24"/>
          <w:szCs w:val="24"/>
        </w:rPr>
        <w:t xml:space="preserve">.11.2021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7B1E">
        <w:rPr>
          <w:rFonts w:ascii="Times New Roman" w:hAnsi="Times New Roman" w:cs="Times New Roman"/>
          <w:sz w:val="24"/>
          <w:szCs w:val="24"/>
        </w:rPr>
        <w:t xml:space="preserve">5 «Об утверждении Порядка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687B1E">
        <w:rPr>
          <w:rFonts w:ascii="Times New Roman" w:hAnsi="Times New Roman" w:cs="Times New Roman"/>
          <w:sz w:val="24"/>
          <w:szCs w:val="24"/>
        </w:rPr>
        <w:t xml:space="preserve"> сельсовета» следующие изменения:</w:t>
      </w:r>
    </w:p>
    <w:p w:rsidR="00DD33BA" w:rsidRPr="00687B1E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1) подпункт “в” пункта 6 раздела </w:t>
      </w:r>
      <w:r w:rsidRPr="00687B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7B1E">
        <w:rPr>
          <w:rFonts w:ascii="Times New Roman" w:hAnsi="Times New Roman" w:cs="Times New Roman"/>
          <w:sz w:val="24"/>
          <w:szCs w:val="24"/>
        </w:rPr>
        <w:t xml:space="preserve"> Порядка исключить;</w:t>
      </w:r>
    </w:p>
    <w:p w:rsidR="00DD33BA" w:rsidRPr="00687B1E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2) пункт 7 раздела </w:t>
      </w:r>
      <w:r w:rsidRPr="00687B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7B1E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DD33BA" w:rsidRPr="00CA4EBC" w:rsidRDefault="00DD33BA" w:rsidP="00DD3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4EBC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CA4EBC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на основании муниципального контракта, договора, соглашения о предоставлении субсидии юридическому лицу, нормативного правового акта о предоставлении субсидии юридическому лицу (далее - документ-основание), направляются в Управление не позднее десяти рабочих дней со дня заключения муниципального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  <w:proofErr w:type="gramEnd"/>
    </w:p>
    <w:p w:rsidR="00DD33BA" w:rsidRPr="00CA4EBC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EBC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сельсовета, по основаниям, предусмотренным </w:t>
      </w:r>
      <w:hyperlink w:anchor="P70" w:history="1">
        <w:r w:rsidRPr="00CA4EBC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CA4EBC">
          <w:rPr>
            <w:rFonts w:ascii="Times New Roman" w:hAnsi="Times New Roman" w:cs="Times New Roman"/>
            <w:sz w:val="24"/>
            <w:szCs w:val="24"/>
          </w:rPr>
          <w:t>третьим подпункта "б" пункта 6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в соответствии с </w:t>
      </w:r>
      <w:hyperlink w:anchor="P133" w:history="1">
        <w:r w:rsidRPr="00CA4EB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D33BA" w:rsidRPr="00CA4EBC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EBC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сельсовета, по основаниям, предусмотренным </w:t>
      </w:r>
      <w:hyperlink w:anchor="P73" w:history="1">
        <w:r w:rsidRPr="00CA4EBC">
          <w:rPr>
            <w:rFonts w:ascii="Times New Roman" w:hAnsi="Times New Roman" w:cs="Times New Roman"/>
            <w:sz w:val="24"/>
            <w:szCs w:val="24"/>
          </w:rPr>
          <w:t>абзацем 2 подпункта “а”, абзацами четвертым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CA4EBC">
          <w:rPr>
            <w:rFonts w:ascii="Times New Roman" w:hAnsi="Times New Roman" w:cs="Times New Roman"/>
            <w:sz w:val="24"/>
            <w:szCs w:val="24"/>
          </w:rPr>
          <w:t>семнадцатым подпункта "б" пункта 6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на основании принятых к исполнению Управлением распоряжений о совершении казначейских платежей, представленных для оплаты денежных обязательств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</w:t>
      </w:r>
      <w:hyperlink r:id="rId4" w:history="1">
        <w:r w:rsidRPr="00CA4EB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gramEnd"/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сельсовета, утвержденным Постановлением  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 (далее - Порядок санкционирования), и в срок, установленный </w:t>
      </w:r>
      <w:hyperlink r:id="rId5" w:history="1">
        <w:r w:rsidRPr="00CA4EB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A4EBC">
        <w:rPr>
          <w:rFonts w:ascii="Times New Roman" w:hAnsi="Times New Roman" w:cs="Times New Roman"/>
          <w:sz w:val="24"/>
          <w:szCs w:val="24"/>
        </w:rPr>
        <w:t xml:space="preserve"> санкционирования для проверки указанных документов.</w:t>
      </w:r>
    </w:p>
    <w:p w:rsidR="00DD33BA" w:rsidRPr="00CA4EBC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EB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бюджетном обязательстве, возникшем на основании мирового соглашения, направляются в Управление не позднее 65 дней </w:t>
      </w:r>
      <w:proofErr w:type="gramStart"/>
      <w:r w:rsidRPr="00CA4EBC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CA4EBC">
        <w:rPr>
          <w:rFonts w:ascii="Times New Roman" w:hAnsi="Times New Roman" w:cs="Times New Roman"/>
          <w:sz w:val="24"/>
          <w:szCs w:val="24"/>
        </w:rPr>
        <w:t xml:space="preserve"> в силу определения суда об утверждении мирового соглашения.</w:t>
      </w:r>
    </w:p>
    <w:p w:rsidR="00DD33BA" w:rsidRPr="00CA4EBC" w:rsidRDefault="00DD33BA" w:rsidP="00DD3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4EBC">
        <w:rPr>
          <w:rFonts w:ascii="Times New Roman" w:hAnsi="Times New Roman" w:cs="Times New Roman"/>
          <w:sz w:val="24"/>
          <w:szCs w:val="24"/>
        </w:rPr>
        <w:t xml:space="preserve">  3) пункт 23 раздела </w:t>
      </w:r>
      <w:r w:rsidRPr="00CA4E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A4EBC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DD33BA" w:rsidRPr="00CA4EBC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CA4EBC">
        <w:rPr>
          <w:rFonts w:ascii="Times New Roman" w:hAnsi="Times New Roman" w:cs="Times New Roman"/>
          <w:sz w:val="24"/>
          <w:szCs w:val="24"/>
        </w:rPr>
        <w:t>23. Сведения о денежных обязательствах по принятым бюджетным обязательствам формируются Управлением в срок, установленный для оплаты денежного обязательства в соответствии с Порядком санкционирования за исключением случая, указанного в абзаце 2 настоящего пункта.</w:t>
      </w:r>
    </w:p>
    <w:p w:rsidR="00DD33BA" w:rsidRPr="00CA4EBC" w:rsidRDefault="00DD33BA" w:rsidP="00DD33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C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CA4EBC">
        <w:rPr>
          <w:rFonts w:ascii="Times New Roman" w:hAnsi="Times New Roman" w:cs="Times New Roman"/>
          <w:sz w:val="24"/>
          <w:szCs w:val="24"/>
        </w:rPr>
        <w:t xml:space="preserve"> сельсовета не позднее пяти рабочих дней со дня возникновения денежного обязательства в случае: 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(договора), предусмотренного абзацем 1 подпункта “а” пункта 6 настоящего Порядка</w:t>
      </w:r>
      <w:proofErr w:type="gramStart"/>
      <w:r w:rsidRPr="00CA4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33BA" w:rsidRPr="00687B1E" w:rsidRDefault="00DD33BA" w:rsidP="00DD3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B1E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со дня его  обнародования в здании Администрации Ялымского сельсовета, сельской библиотеке и применяется к правоотношениям, возникшим с 1 января 2022 года. </w:t>
      </w:r>
    </w:p>
    <w:p w:rsidR="00DD33BA" w:rsidRPr="00687B1E" w:rsidRDefault="00DD33BA" w:rsidP="00DD3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7B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7B1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33BA" w:rsidRPr="00687B1E" w:rsidRDefault="00DD33BA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3BA" w:rsidRPr="00687B1E" w:rsidRDefault="00DD33BA" w:rsidP="00DD33B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Look w:val="04A0"/>
      </w:tblPr>
      <w:tblGrid>
        <w:gridCol w:w="5597"/>
        <w:gridCol w:w="2020"/>
        <w:gridCol w:w="2310"/>
      </w:tblGrid>
      <w:tr w:rsidR="00DD33BA" w:rsidRPr="00687B1E" w:rsidTr="00546A4D">
        <w:trPr>
          <w:trHeight w:val="380"/>
        </w:trPr>
        <w:tc>
          <w:tcPr>
            <w:tcW w:w="5597" w:type="dxa"/>
            <w:vAlign w:val="center"/>
          </w:tcPr>
          <w:p w:rsidR="00DD33BA" w:rsidRPr="00687B1E" w:rsidRDefault="00DD33BA" w:rsidP="00546A4D">
            <w:pPr>
              <w:pStyle w:val="a5"/>
              <w:spacing w:line="240" w:lineRule="atLeast"/>
              <w:jc w:val="left"/>
              <w:rPr>
                <w:szCs w:val="28"/>
                <w:lang w:eastAsia="en-US"/>
              </w:rPr>
            </w:pPr>
            <w:r w:rsidRPr="00687B1E">
              <w:rPr>
                <w:szCs w:val="28"/>
                <w:lang w:eastAsia="en-US"/>
              </w:rPr>
              <w:t>Глава Ялымского сельсовета</w:t>
            </w:r>
          </w:p>
        </w:tc>
        <w:tc>
          <w:tcPr>
            <w:tcW w:w="2020" w:type="dxa"/>
            <w:vAlign w:val="center"/>
          </w:tcPr>
          <w:p w:rsidR="00DD33BA" w:rsidRPr="00687B1E" w:rsidRDefault="00DD33BA" w:rsidP="00546A4D">
            <w:pPr>
              <w:pStyle w:val="a5"/>
              <w:spacing w:line="240" w:lineRule="atLeast"/>
              <w:rPr>
                <w:szCs w:val="28"/>
                <w:lang w:eastAsia="en-US"/>
              </w:rPr>
            </w:pPr>
            <w:r w:rsidRPr="00687B1E">
              <w:rPr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2310" w:type="dxa"/>
            <w:vAlign w:val="center"/>
          </w:tcPr>
          <w:p w:rsidR="00DD33BA" w:rsidRPr="00687B1E" w:rsidRDefault="00DD33BA" w:rsidP="00546A4D">
            <w:pPr>
              <w:pStyle w:val="a5"/>
              <w:spacing w:line="2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О.Ф. Зайцева</w:t>
            </w:r>
          </w:p>
        </w:tc>
      </w:tr>
    </w:tbl>
    <w:p w:rsidR="00DD33BA" w:rsidRPr="00687B1E" w:rsidRDefault="00DD33BA" w:rsidP="00DD33BA">
      <w:pPr>
        <w:rPr>
          <w:rFonts w:ascii="Times New Roman" w:hAnsi="Times New Roman" w:cs="Times New Roman"/>
          <w:sz w:val="24"/>
          <w:szCs w:val="24"/>
        </w:rPr>
      </w:pPr>
      <w:r w:rsidRPr="0068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BA" w:rsidRPr="00687B1E" w:rsidRDefault="00DD33BA" w:rsidP="00DD33BA">
      <w:pPr>
        <w:rPr>
          <w:rFonts w:ascii="Times New Roman" w:hAnsi="Times New Roman" w:cs="Times New Roman"/>
          <w:sz w:val="24"/>
          <w:szCs w:val="24"/>
        </w:rPr>
      </w:pPr>
    </w:p>
    <w:p w:rsidR="00DD33BA" w:rsidRPr="00CA4EBC" w:rsidRDefault="00DD33BA" w:rsidP="00DD3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176" w:rsidRPr="00DD33BA" w:rsidRDefault="00545176" w:rsidP="00DD33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5176" w:rsidRPr="00DD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DD33BA"/>
    <w:rsid w:val="00545176"/>
    <w:rsid w:val="00D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33BA"/>
    <w:pPr>
      <w:spacing w:after="0" w:line="240" w:lineRule="auto"/>
    </w:pPr>
  </w:style>
  <w:style w:type="paragraph" w:styleId="a5">
    <w:name w:val="Body Text"/>
    <w:basedOn w:val="a"/>
    <w:link w:val="a6"/>
    <w:rsid w:val="00DD33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D33BA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basedOn w:val="a0"/>
    <w:link w:val="a3"/>
    <w:locked/>
    <w:rsid w:val="00DD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9A87DC7084A6C6935005AE3B66799BDCFF067CFAE99E9D61C8771AD4AACBF6C530297E040D987B85AA040e229H" TargetMode="External"/><Relationship Id="rId4" Type="http://schemas.openxmlformats.org/officeDocument/2006/relationships/hyperlink" Target="consultantplus://offline/ref=9E49A87DC7084A6C6935005AE3B66799BDCFF067CFAE99E9D61C8771AD4AACBF6C530297E040D987B85AA040e2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2022-09-07T04:51:00Z</dcterms:created>
  <dcterms:modified xsi:type="dcterms:W3CDTF">2022-09-07T04:51:00Z</dcterms:modified>
</cp:coreProperties>
</file>